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F81" w:rsidRPr="00083B08" w:rsidRDefault="00083B08">
      <w:pPr>
        <w:rPr>
          <w:rFonts w:ascii="Times New Roman" w:hAnsi="Times New Roman" w:cs="Times New Roman"/>
          <w:sz w:val="24"/>
          <w:szCs w:val="24"/>
        </w:rPr>
      </w:pPr>
      <w:r w:rsidRPr="00083B08">
        <w:rPr>
          <w:rFonts w:ascii="Times New Roman" w:hAnsi="Times New Roman" w:cs="Times New Roman"/>
          <w:sz w:val="24"/>
          <w:szCs w:val="24"/>
        </w:rPr>
        <w:t>Name ___________________________________________________</w:t>
      </w:r>
    </w:p>
    <w:p w:rsidR="00083B08" w:rsidRPr="00083B08" w:rsidRDefault="00083B08">
      <w:pPr>
        <w:rPr>
          <w:rFonts w:ascii="Times New Roman" w:hAnsi="Times New Roman" w:cs="Times New Roman"/>
          <w:sz w:val="24"/>
          <w:szCs w:val="24"/>
        </w:rPr>
      </w:pPr>
      <w:r w:rsidRPr="00083B08">
        <w:rPr>
          <w:rFonts w:ascii="Times New Roman" w:hAnsi="Times New Roman" w:cs="Times New Roman"/>
          <w:sz w:val="24"/>
          <w:szCs w:val="24"/>
        </w:rPr>
        <w:t>Date_________________________</w:t>
      </w:r>
    </w:p>
    <w:p w:rsidR="00083B08" w:rsidRPr="00083B08" w:rsidRDefault="00083B08">
      <w:pPr>
        <w:rPr>
          <w:rFonts w:ascii="Times New Roman" w:hAnsi="Times New Roman" w:cs="Times New Roman"/>
          <w:sz w:val="24"/>
          <w:szCs w:val="24"/>
        </w:rPr>
      </w:pPr>
      <w:r w:rsidRPr="00083B08">
        <w:rPr>
          <w:rFonts w:ascii="Times New Roman" w:hAnsi="Times New Roman" w:cs="Times New Roman"/>
          <w:sz w:val="24"/>
          <w:szCs w:val="24"/>
        </w:rPr>
        <w:t>Period _______________________</w:t>
      </w:r>
    </w:p>
    <w:p w:rsidR="00083B08" w:rsidRPr="00083B08" w:rsidRDefault="00083B08">
      <w:pPr>
        <w:rPr>
          <w:rFonts w:ascii="Times New Roman" w:hAnsi="Times New Roman" w:cs="Times New Roman"/>
          <w:sz w:val="24"/>
          <w:szCs w:val="24"/>
        </w:rPr>
      </w:pPr>
    </w:p>
    <w:p w:rsidR="00083B08" w:rsidRPr="00083B08" w:rsidRDefault="00083B08" w:rsidP="00083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83B08">
        <w:rPr>
          <w:rFonts w:ascii="Times New Roman" w:hAnsi="Times New Roman" w:cs="Times New Roman"/>
          <w:sz w:val="24"/>
          <w:szCs w:val="24"/>
        </w:rPr>
        <w:t xml:space="preserve">Shakespeare’s “A Midsummer Night’s Dream” Study Guide </w:t>
      </w:r>
    </w:p>
    <w:p w:rsidR="00083B08" w:rsidRPr="00083B08" w:rsidRDefault="00083B08" w:rsidP="00083B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B08" w:rsidRPr="00083B08" w:rsidRDefault="00083B08" w:rsidP="00083B08">
      <w:pPr>
        <w:rPr>
          <w:rFonts w:ascii="Times New Roman" w:hAnsi="Times New Roman" w:cs="Times New Roman"/>
          <w:sz w:val="24"/>
          <w:szCs w:val="24"/>
        </w:rPr>
      </w:pPr>
      <w:r w:rsidRPr="00083B08">
        <w:rPr>
          <w:rFonts w:ascii="Times New Roman" w:hAnsi="Times New Roman" w:cs="Times New Roman"/>
          <w:sz w:val="24"/>
          <w:szCs w:val="24"/>
        </w:rPr>
        <w:t xml:space="preserve">Answer true or false for the following: </w:t>
      </w:r>
    </w:p>
    <w:p w:rsidR="00083B08" w:rsidRDefault="00083B08" w:rsidP="00083B08"/>
    <w:p w:rsidR="00083B08" w:rsidRPr="00707FA0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A0">
        <w:rPr>
          <w:rFonts w:ascii="Times New Roman" w:hAnsi="Times New Roman" w:cs="Times New Roman"/>
          <w:sz w:val="24"/>
          <w:szCs w:val="24"/>
        </w:rPr>
        <w:t>Shakespeare’s plays were originally produced at the Globe Theatre where everyone in the audience was referred to as “groundlings.”</w:t>
      </w:r>
      <w:r w:rsidR="00D5692F">
        <w:rPr>
          <w:rFonts w:ascii="Times New Roman" w:hAnsi="Times New Roman" w:cs="Times New Roman"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color w:val="FF0000"/>
          <w:sz w:val="24"/>
          <w:szCs w:val="24"/>
        </w:rPr>
        <w:t xml:space="preserve">False </w:t>
      </w:r>
    </w:p>
    <w:p w:rsidR="00083B08" w:rsidRPr="00700F3C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F3C">
        <w:rPr>
          <w:rFonts w:ascii="Times New Roman" w:hAnsi="Times New Roman" w:cs="Times New Roman"/>
          <w:sz w:val="24"/>
          <w:szCs w:val="24"/>
        </w:rPr>
        <w:t>Shakespeare’s plays are written primarily in unrhymed iambic pentameter called blank verse.</w:t>
      </w:r>
      <w:r w:rsidR="00D5692F">
        <w:rPr>
          <w:rFonts w:ascii="Times New Roman" w:hAnsi="Times New Roman" w:cs="Times New Roman"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color w:val="FF0000"/>
          <w:sz w:val="24"/>
          <w:szCs w:val="24"/>
        </w:rPr>
        <w:t xml:space="preserve">True </w:t>
      </w:r>
    </w:p>
    <w:p w:rsidR="00083B08" w:rsidRPr="002819F1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bCs/>
          <w:sz w:val="24"/>
          <w:szCs w:val="24"/>
        </w:rPr>
        <w:t xml:space="preserve">The love potion in </w:t>
      </w:r>
      <w:r w:rsidRPr="002819F1">
        <w:rPr>
          <w:rFonts w:ascii="Times New Roman" w:hAnsi="Times New Roman" w:cs="Times New Roman"/>
          <w:bCs/>
          <w:i/>
          <w:sz w:val="24"/>
          <w:szCs w:val="24"/>
        </w:rPr>
        <w:t xml:space="preserve">A Midsummer Night’s Dream </w:t>
      </w:r>
      <w:r>
        <w:rPr>
          <w:rFonts w:ascii="Times New Roman" w:hAnsi="Times New Roman" w:cs="Times New Roman"/>
          <w:bCs/>
          <w:sz w:val="24"/>
          <w:szCs w:val="24"/>
        </w:rPr>
        <w:t>is a symbol of the erratic</w:t>
      </w:r>
      <w:r w:rsidRPr="002819F1">
        <w:rPr>
          <w:rFonts w:ascii="Times New Roman" w:hAnsi="Times New Roman" w:cs="Times New Roman"/>
          <w:bCs/>
          <w:sz w:val="24"/>
          <w:szCs w:val="24"/>
        </w:rPr>
        <w:t xml:space="preserve"> and undeniably powerful nature of love.</w:t>
      </w:r>
      <w:r w:rsidR="00D5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bCs/>
          <w:color w:val="FF0000"/>
          <w:sz w:val="24"/>
          <w:szCs w:val="24"/>
        </w:rPr>
        <w:t>True</w:t>
      </w:r>
    </w:p>
    <w:p w:rsidR="00083B08" w:rsidRPr="002819F1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bCs/>
          <w:sz w:val="24"/>
          <w:szCs w:val="24"/>
        </w:rPr>
        <w:t>A Shakespearean sonnet is four quatrains each ending with a couplet.</w:t>
      </w:r>
      <w:r w:rsidR="00D56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False </w:t>
      </w:r>
    </w:p>
    <w:p w:rsidR="00083B08" w:rsidRPr="002819F1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>Ballad is a rhyme scheme in which each sonnet line is made up of ten syllables.</w:t>
      </w:r>
      <w:r w:rsidR="00D5692F">
        <w:rPr>
          <w:rFonts w:ascii="Times New Roman" w:hAnsi="Times New Roman" w:cs="Times New Roman"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color w:val="FF0000"/>
          <w:sz w:val="24"/>
          <w:szCs w:val="24"/>
        </w:rPr>
        <w:t>False</w:t>
      </w:r>
    </w:p>
    <w:p w:rsidR="00083B08" w:rsidRPr="002819F1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>A metrical unit made up of one unstressed syllable followed by one stressed syllable is called an iamb.</w:t>
      </w:r>
      <w:r w:rsidR="00D5692F">
        <w:rPr>
          <w:rFonts w:ascii="Times New Roman" w:hAnsi="Times New Roman" w:cs="Times New Roman"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color w:val="FF0000"/>
          <w:sz w:val="24"/>
          <w:szCs w:val="24"/>
        </w:rPr>
        <w:t xml:space="preserve">True </w:t>
      </w:r>
    </w:p>
    <w:p w:rsidR="00083B08" w:rsidRPr="00436131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>The compl</w:t>
      </w:r>
      <w:r w:rsidRPr="00436131">
        <w:rPr>
          <w:rFonts w:ascii="Times New Roman" w:hAnsi="Times New Roman" w:cs="Times New Roman"/>
          <w:sz w:val="24"/>
          <w:szCs w:val="24"/>
        </w:rPr>
        <w:t xml:space="preserve">aint </w:t>
      </w:r>
      <w:proofErr w:type="spellStart"/>
      <w:r w:rsidRPr="00436131">
        <w:rPr>
          <w:rFonts w:ascii="Times New Roman" w:hAnsi="Times New Roman" w:cs="Times New Roman"/>
          <w:sz w:val="24"/>
          <w:szCs w:val="24"/>
        </w:rPr>
        <w:t>Egeus</w:t>
      </w:r>
      <w:proofErr w:type="spellEnd"/>
      <w:r w:rsidRPr="00436131">
        <w:rPr>
          <w:rFonts w:ascii="Times New Roman" w:hAnsi="Times New Roman" w:cs="Times New Roman"/>
          <w:sz w:val="24"/>
          <w:szCs w:val="24"/>
        </w:rPr>
        <w:t xml:space="preserve"> brings before Theseus in Act I, scene </w:t>
      </w:r>
      <w:proofErr w:type="spellStart"/>
      <w:r w:rsidRPr="004361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6131">
        <w:rPr>
          <w:rFonts w:ascii="Times New Roman" w:hAnsi="Times New Roman" w:cs="Times New Roman"/>
          <w:sz w:val="24"/>
          <w:szCs w:val="24"/>
        </w:rPr>
        <w:t xml:space="preserve"> is that he feels he is paying too much in dowry to Demetrius to marry Hermia.</w:t>
      </w:r>
      <w:r w:rsidR="00D5692F">
        <w:rPr>
          <w:rFonts w:ascii="Times New Roman" w:hAnsi="Times New Roman" w:cs="Times New Roman"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color w:val="FF0000"/>
          <w:sz w:val="24"/>
          <w:szCs w:val="24"/>
        </w:rPr>
        <w:t>False</w:t>
      </w: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31">
        <w:rPr>
          <w:rFonts w:ascii="Times New Roman" w:hAnsi="Times New Roman" w:cs="Times New Roman"/>
          <w:sz w:val="24"/>
          <w:szCs w:val="24"/>
        </w:rPr>
        <w:t>Theseus decrees that Hermia’s fate, should she refuse to marry Demetrius, is to become a nun or be killed.</w:t>
      </w:r>
      <w:r w:rsidR="00D5692F">
        <w:rPr>
          <w:rFonts w:ascii="Times New Roman" w:hAnsi="Times New Roman" w:cs="Times New Roman"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color w:val="FF0000"/>
          <w:sz w:val="24"/>
          <w:szCs w:val="24"/>
        </w:rPr>
        <w:t>True</w:t>
      </w: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A0">
        <w:rPr>
          <w:rFonts w:ascii="Times New Roman" w:hAnsi="Times New Roman" w:cs="Times New Roman"/>
          <w:sz w:val="24"/>
          <w:szCs w:val="24"/>
        </w:rPr>
        <w:t>Hermia and Lysander agree to meet in the woods and escape to Lysander’s aunt’s house to be married.</w:t>
      </w:r>
      <w:r w:rsidR="00D5692F">
        <w:rPr>
          <w:rFonts w:ascii="Times New Roman" w:hAnsi="Times New Roman" w:cs="Times New Roman"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color w:val="FF0000"/>
          <w:sz w:val="24"/>
          <w:szCs w:val="24"/>
        </w:rPr>
        <w:t xml:space="preserve">True </w:t>
      </w: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FA0">
        <w:rPr>
          <w:rFonts w:ascii="Times New Roman" w:hAnsi="Times New Roman" w:cs="Times New Roman"/>
          <w:sz w:val="24"/>
          <w:szCs w:val="24"/>
        </w:rPr>
        <w:t xml:space="preserve">The play </w:t>
      </w:r>
      <w:r w:rsidRPr="00707FA0">
        <w:rPr>
          <w:rFonts w:ascii="Times New Roman" w:hAnsi="Times New Roman" w:cs="Times New Roman"/>
          <w:i/>
          <w:sz w:val="24"/>
          <w:szCs w:val="24"/>
        </w:rPr>
        <w:t xml:space="preserve">A Midsummer Night’s Dream </w:t>
      </w:r>
      <w:r w:rsidRPr="00707FA0">
        <w:rPr>
          <w:rFonts w:ascii="Times New Roman" w:hAnsi="Times New Roman" w:cs="Times New Roman"/>
          <w:sz w:val="24"/>
          <w:szCs w:val="24"/>
        </w:rPr>
        <w:t>is one of Shakespeare’s tragedies</w:t>
      </w:r>
      <w:r w:rsidR="00D5692F">
        <w:rPr>
          <w:rFonts w:ascii="Times New Roman" w:hAnsi="Times New Roman" w:cs="Times New Roman"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color w:val="FF0000"/>
          <w:sz w:val="24"/>
          <w:szCs w:val="24"/>
        </w:rPr>
        <w:t>False</w:t>
      </w:r>
    </w:p>
    <w:p w:rsidR="009105EA" w:rsidRDefault="009105EA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Shakespeare’s plays were the first to mix tragedy and comedy</w:t>
      </w:r>
      <w:r w:rsidR="00D5692F">
        <w:rPr>
          <w:rFonts w:ascii="Times New Roman" w:hAnsi="Times New Roman" w:cs="Times New Roman"/>
          <w:sz w:val="24"/>
          <w:szCs w:val="24"/>
        </w:rPr>
        <w:t xml:space="preserve"> </w:t>
      </w:r>
      <w:r w:rsidR="00D5692F">
        <w:rPr>
          <w:rFonts w:ascii="Times New Roman" w:hAnsi="Times New Roman" w:cs="Times New Roman"/>
          <w:color w:val="FF0000"/>
          <w:sz w:val="24"/>
          <w:szCs w:val="24"/>
        </w:rPr>
        <w:t>True</w:t>
      </w:r>
    </w:p>
    <w:p w:rsidR="00083B08" w:rsidRDefault="00083B08" w:rsidP="00083B08">
      <w:pPr>
        <w:rPr>
          <w:rFonts w:ascii="Times New Roman" w:hAnsi="Times New Roman" w:cs="Times New Roman"/>
          <w:sz w:val="24"/>
          <w:szCs w:val="24"/>
        </w:rPr>
      </w:pPr>
    </w:p>
    <w:p w:rsidR="00083B08" w:rsidRPr="00083B08" w:rsidRDefault="00083B08" w:rsidP="00083B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answers in the space provided. </w:t>
      </w: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>Who are the characters in Act I, sc</w:t>
      </w:r>
      <w:r>
        <w:rPr>
          <w:rFonts w:ascii="Times New Roman" w:hAnsi="Times New Roman" w:cs="Times New Roman"/>
          <w:sz w:val="24"/>
          <w:szCs w:val="24"/>
        </w:rPr>
        <w:t>ene</w:t>
      </w:r>
      <w:r w:rsidRPr="002819F1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19F1">
        <w:rPr>
          <w:rFonts w:ascii="Times New Roman" w:hAnsi="Times New Roman" w:cs="Times New Roman"/>
          <w:sz w:val="24"/>
          <w:szCs w:val="24"/>
        </w:rPr>
        <w:t xml:space="preserve"> and what do they plan?</w:t>
      </w:r>
    </w:p>
    <w:p w:rsidR="009105EA" w:rsidRPr="00D5692F" w:rsidRDefault="00D5692F" w:rsidP="00D5692F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D5692F">
        <w:rPr>
          <w:rFonts w:ascii="Times New Roman" w:hAnsi="Times New Roman" w:cs="Times New Roman"/>
          <w:color w:val="FF0000"/>
          <w:sz w:val="24"/>
          <w:szCs w:val="24"/>
        </w:rPr>
        <w:t xml:space="preserve">They are six craftsmen of Athens who plan to perform the tragedy of </w:t>
      </w:r>
      <w:proofErr w:type="spellStart"/>
      <w:r w:rsidRPr="00D5692F">
        <w:rPr>
          <w:rFonts w:ascii="Times New Roman" w:hAnsi="Times New Roman" w:cs="Times New Roman"/>
          <w:color w:val="FF0000"/>
          <w:sz w:val="24"/>
          <w:szCs w:val="24"/>
        </w:rPr>
        <w:t>Pyramus</w:t>
      </w:r>
      <w:proofErr w:type="spellEnd"/>
      <w:r w:rsidRPr="00D5692F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Pr="00D5692F">
        <w:rPr>
          <w:rFonts w:ascii="Times New Roman" w:hAnsi="Times New Roman" w:cs="Times New Roman"/>
          <w:color w:val="FF0000"/>
          <w:sz w:val="24"/>
          <w:szCs w:val="24"/>
        </w:rPr>
        <w:t>Thisby</w:t>
      </w:r>
      <w:proofErr w:type="spellEnd"/>
      <w:r w:rsidRPr="00D5692F">
        <w:rPr>
          <w:rFonts w:ascii="Times New Roman" w:hAnsi="Times New Roman" w:cs="Times New Roman"/>
          <w:color w:val="FF0000"/>
          <w:sz w:val="24"/>
          <w:szCs w:val="24"/>
        </w:rPr>
        <w:t xml:space="preserve"> as an entertainment to honor the duke’s wedding day.</w:t>
      </w: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 xml:space="preserve">Why is Oberon angry with </w:t>
      </w:r>
      <w:proofErr w:type="spellStart"/>
      <w:r w:rsidRPr="002819F1">
        <w:rPr>
          <w:rFonts w:ascii="Times New Roman" w:hAnsi="Times New Roman" w:cs="Times New Roman"/>
          <w:sz w:val="24"/>
          <w:szCs w:val="24"/>
        </w:rPr>
        <w:t>Titania</w:t>
      </w:r>
      <w:proofErr w:type="spellEnd"/>
      <w:r w:rsidRPr="002819F1">
        <w:rPr>
          <w:rFonts w:ascii="Times New Roman" w:hAnsi="Times New Roman" w:cs="Times New Roman"/>
          <w:sz w:val="24"/>
          <w:szCs w:val="24"/>
        </w:rPr>
        <w:t>?</w:t>
      </w:r>
    </w:p>
    <w:p w:rsidR="00D5692F" w:rsidRPr="00D5692F" w:rsidRDefault="00D5692F" w:rsidP="00D5692F">
      <w:pPr>
        <w:rPr>
          <w:rFonts w:ascii="Times New Roman" w:hAnsi="Times New Roman" w:cs="Times New Roman"/>
          <w:sz w:val="24"/>
          <w:szCs w:val="24"/>
        </w:rPr>
      </w:pPr>
      <w:r w:rsidRPr="00D5692F">
        <w:rPr>
          <w:rFonts w:ascii="Times New Roman" w:hAnsi="Times New Roman" w:cs="Times New Roman"/>
          <w:color w:val="FF0000"/>
          <w:sz w:val="24"/>
          <w:szCs w:val="24"/>
        </w:rPr>
        <w:t>She keeps a young boy as her attendant, and Oberon wants the boy for himself.</w:t>
      </w: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>Which of the young Athenians is first affected by the love potion?</w:t>
      </w:r>
    </w:p>
    <w:p w:rsidR="009105EA" w:rsidRPr="00D5692F" w:rsidRDefault="00D5692F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Lysander </w:t>
      </w: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>What part of her appearance does Hermia believe Helena has exploited to win Lysander’s love?</w:t>
      </w:r>
    </w:p>
    <w:p w:rsidR="00D5692F" w:rsidRPr="00D5692F" w:rsidRDefault="00D5692F" w:rsidP="00D5692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Her height </w:t>
      </w:r>
    </w:p>
    <w:p w:rsid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 w:rsidRPr="002819F1">
        <w:rPr>
          <w:rFonts w:ascii="Times New Roman" w:hAnsi="Times New Roman" w:cs="Times New Roman"/>
          <w:sz w:val="24"/>
          <w:szCs w:val="24"/>
        </w:rPr>
        <w:t>Pyramus</w:t>
      </w:r>
      <w:proofErr w:type="spellEnd"/>
      <w:r w:rsidRPr="002819F1">
        <w:rPr>
          <w:rFonts w:ascii="Times New Roman" w:hAnsi="Times New Roman" w:cs="Times New Roman"/>
          <w:sz w:val="24"/>
          <w:szCs w:val="24"/>
        </w:rPr>
        <w:t>, in the craftsmen’s play, kill himself?</w:t>
      </w:r>
    </w:p>
    <w:p w:rsidR="009105EA" w:rsidRPr="00D5692F" w:rsidRDefault="00D5692F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He believes his love, Thisbe, has been killed by a lion when he finds her tattered clothes at their meeting place. </w:t>
      </w: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lastRenderedPageBreak/>
        <w:t>Why is the flower whose juice Oberon seeks so special?</w:t>
      </w:r>
    </w:p>
    <w:p w:rsidR="00D5692F" w:rsidRPr="00D5692F" w:rsidRDefault="00D5692F" w:rsidP="00D5692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One of Cupid’s arrows struck it causing anyone affected by it to fall in love with the first person/animal they see.  </w:t>
      </w:r>
    </w:p>
    <w:p w:rsid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083B08" w:rsidRDefault="00083B08" w:rsidP="00083B0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>What hope does Helena have by telling Demetrius of Lysander and Hermia's flight?</w:t>
      </w:r>
    </w:p>
    <w:p w:rsidR="00D5692F" w:rsidRPr="00D5692F" w:rsidRDefault="00D5692F" w:rsidP="00D5692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5692F">
        <w:rPr>
          <w:rFonts w:ascii="Times New Roman" w:hAnsi="Times New Roman" w:cs="Times New Roman"/>
          <w:color w:val="FF0000"/>
          <w:sz w:val="24"/>
          <w:szCs w:val="24"/>
        </w:rPr>
        <w:t>She anticipates the sweet pain of following him to and from the forest/wood while he pursues Hermia.</w:t>
      </w:r>
    </w:p>
    <w:p w:rsid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Default="00083B08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9F1">
        <w:rPr>
          <w:rFonts w:ascii="Times New Roman" w:hAnsi="Times New Roman" w:cs="Times New Roman"/>
          <w:sz w:val="24"/>
          <w:szCs w:val="24"/>
        </w:rPr>
        <w:t>Why does Oberon remove the spell he cast over the queen?</w:t>
      </w:r>
    </w:p>
    <w:p w:rsidR="009105EA" w:rsidRPr="00D5692F" w:rsidRDefault="00D5692F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He has received the boy and pities the love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Titania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has over the beast. He wants her back to her true self. </w:t>
      </w: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quatrain? </w:t>
      </w:r>
    </w:p>
    <w:p w:rsidR="00413E3A" w:rsidRPr="00413E3A" w:rsidRDefault="00413E3A" w:rsidP="00413E3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13E3A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 w:rsidRPr="00413E3A">
        <w:rPr>
          <w:rFonts w:ascii="Times New Roman" w:hAnsi="Times New Roman" w:cs="Times New Roman"/>
          <w:color w:val="FF0000"/>
          <w:sz w:val="24"/>
          <w:szCs w:val="24"/>
        </w:rPr>
        <w:t xml:space="preserve"> set of four lines with alt</w:t>
      </w:r>
      <w:r w:rsidRPr="00413E3A">
        <w:rPr>
          <w:rFonts w:ascii="Times New Roman" w:hAnsi="Times New Roman" w:cs="Times New Roman"/>
          <w:color w:val="FF0000"/>
          <w:sz w:val="24"/>
          <w:szCs w:val="24"/>
        </w:rPr>
        <w:t>ernating rhyme found in sonnets</w:t>
      </w:r>
    </w:p>
    <w:p w:rsidR="009105EA" w:rsidRPr="00413E3A" w:rsidRDefault="009105EA" w:rsidP="00413E3A">
      <w:pPr>
        <w:rPr>
          <w:rFonts w:ascii="Times New Roman" w:hAnsi="Times New Roman" w:cs="Times New Roman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someone or something is not in its correct chronological time in a text, it is called 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105EA" w:rsidRPr="00413E3A" w:rsidRDefault="00413E3A" w:rsidP="00413E3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13E3A">
        <w:rPr>
          <w:rFonts w:ascii="Times New Roman" w:hAnsi="Times New Roman" w:cs="Times New Roman"/>
          <w:color w:val="FF0000"/>
          <w:sz w:val="24"/>
          <w:szCs w:val="24"/>
        </w:rPr>
        <w:t>anachronism</w:t>
      </w:r>
      <w:proofErr w:type="gramEnd"/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quote is an example of what literary device: “Don’t act like a Romeo in front of her.” </w:t>
      </w:r>
    </w:p>
    <w:p w:rsidR="009105EA" w:rsidRPr="00413E3A" w:rsidRDefault="00413E3A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allusion</w:t>
      </w:r>
      <w:proofErr w:type="gramEnd"/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rhetoric appeal deals with emotion? </w:t>
      </w:r>
    </w:p>
    <w:p w:rsid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Pr="00413E3A" w:rsidRDefault="00413E3A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pathos</w:t>
      </w:r>
      <w:proofErr w:type="gramEnd"/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reading a passage the reader is brought to tears, this is an example of what rhetoric appeal? </w:t>
      </w:r>
    </w:p>
    <w:p w:rsidR="009105EA" w:rsidRPr="00413E3A" w:rsidRDefault="00413E3A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Logos </w:t>
      </w: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rhetoric appeal is an appeal to ethics, and it is a means of convincing someone of the character or credibility of the persuader? </w:t>
      </w:r>
    </w:p>
    <w:p w:rsidR="009105EA" w:rsidRPr="00413E3A" w:rsidRDefault="00413E3A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ethos</w:t>
      </w:r>
      <w:proofErr w:type="gramEnd"/>
    </w:p>
    <w:p w:rsidR="00083B08" w:rsidRDefault="00083B08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  <w:r w:rsidRPr="009105EA">
        <w:rPr>
          <w:rFonts w:ascii="Times New Roman" w:hAnsi="Times New Roman" w:cs="Times New Roman"/>
          <w:sz w:val="24"/>
          <w:szCs w:val="24"/>
        </w:rPr>
        <w:t xml:space="preserve">Use the following lines to answer the questions in the space provided. </w:t>
      </w:r>
    </w:p>
    <w:p w:rsidR="009105EA" w:rsidRPr="009105EA" w:rsidRDefault="009105EA" w:rsidP="009105EA">
      <w:pPr>
        <w:shd w:val="clear" w:color="auto" w:fill="FFFFFF"/>
        <w:ind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b/>
          <w:bCs/>
          <w:i/>
          <w:iCs/>
          <w:color w:val="1F2123"/>
          <w:sz w:val="24"/>
          <w:szCs w:val="24"/>
        </w:rPr>
        <w:t>A Midsummer Night’s Dream</w:t>
      </w:r>
      <w:r w:rsidRPr="009105EA">
        <w:rPr>
          <w:rFonts w:ascii="Times New Roman" w:eastAsia="Times New Roman" w:hAnsi="Times New Roman" w:cs="Times New Roman"/>
          <w:b/>
          <w:bCs/>
          <w:color w:val="1F2123"/>
          <w:sz w:val="24"/>
          <w:szCs w:val="24"/>
        </w:rPr>
        <w:t> </w:t>
      </w:r>
      <w:proofErr w:type="gram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-  William</w:t>
      </w:r>
      <w:proofErr w:type="gram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Shakespeare</w:t>
      </w: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ab/>
        <w:t xml:space="preserve">-    Act I, Scene </w:t>
      </w:r>
      <w:proofErr w:type="spell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i</w:t>
      </w:r>
      <w:proofErr w:type="spellEnd"/>
    </w:p>
    <w:p w:rsidR="009105EA" w:rsidRPr="009105EA" w:rsidRDefault="009105EA" w:rsidP="009105EA">
      <w:pPr>
        <w:shd w:val="clear" w:color="auto" w:fill="FFFFFF"/>
        <w:ind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 HELENA: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1.     How happy some o'er other some can be!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2.     Through Athens I am thought as fair as she.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3.     </w:t>
      </w:r>
      <w:proofErr w:type="gram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But</w:t>
      </w:r>
      <w:proofErr w:type="gram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what of that? Demetrius thinks not so;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4.     He will not know what all but he do know.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5.     And as he errs, doting on Hermia's eyes,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6.     So I, admiring of his qualities.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7.     Things base and vile, holding no quantity,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lastRenderedPageBreak/>
        <w:t>8.     Love can transpose to form and dignity.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9.     Love looks not with the eyes, but with the mind;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10.  And therefore is </w:t>
      </w:r>
      <w:proofErr w:type="spell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wing'd</w:t>
      </w:r>
      <w:proofErr w:type="spell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Cupid painted blind.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11.  Nor hath love's mind of any judgment taste;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12.  Wings and no eyes figure </w:t>
      </w:r>
      <w:proofErr w:type="spell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unheedy</w:t>
      </w:r>
      <w:proofErr w:type="spell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haste: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13.  And therefore is love said to be a child,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14.  Because in choice he is so oft </w:t>
      </w:r>
      <w:proofErr w:type="spell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beguil'd</w:t>
      </w:r>
      <w:proofErr w:type="spell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.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15. As waggish boys in game themselves forswear,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16.  So the boy Love is </w:t>
      </w:r>
      <w:proofErr w:type="spell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perjur'd</w:t>
      </w:r>
      <w:proofErr w:type="spell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everywhere: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17.  For ere Demetrius </w:t>
      </w:r>
      <w:proofErr w:type="spell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look'd</w:t>
      </w:r>
      <w:proofErr w:type="spell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on Hermia's </w:t>
      </w:r>
      <w:proofErr w:type="spell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eyne</w:t>
      </w:r>
      <w:proofErr w:type="spell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,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proofErr w:type="gram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18.  He</w:t>
      </w:r>
      <w:proofErr w:type="gram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</w:t>
      </w:r>
      <w:proofErr w:type="spell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hail'd</w:t>
      </w:r>
      <w:proofErr w:type="spell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down oaths that he was only mine;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19.  And when this hail some heat from Hermia felt,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20.  So he </w:t>
      </w:r>
      <w:proofErr w:type="spell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dissolv'd</w:t>
      </w:r>
      <w:proofErr w:type="spell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, and showers of oaths did melt.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21.  I will go tell him of fair Hermia's flight;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22.  Then to the wood will </w:t>
      </w:r>
      <w:proofErr w:type="gram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he</w:t>
      </w:r>
      <w:proofErr w:type="gram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to-morrow night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23.  Pursue her; and for this intelligence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24.  If I have thanks, it is a dear expense: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25.  But herein mean </w:t>
      </w:r>
      <w:proofErr w:type="gramStart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I</w:t>
      </w:r>
      <w:proofErr w:type="gramEnd"/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 xml:space="preserve"> to enrich my pain,</w:t>
      </w:r>
    </w:p>
    <w:p w:rsid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  <w:r w:rsidRPr="009105EA">
        <w:rPr>
          <w:rFonts w:ascii="Times New Roman" w:eastAsia="Times New Roman" w:hAnsi="Times New Roman" w:cs="Times New Roman"/>
          <w:color w:val="1F2123"/>
          <w:sz w:val="24"/>
          <w:szCs w:val="24"/>
        </w:rPr>
        <w:t>26.  To have his sight thither and back again.</w:t>
      </w:r>
    </w:p>
    <w:p w:rsidR="009105EA" w:rsidRPr="009105EA" w:rsidRDefault="009105EA" w:rsidP="009105EA">
      <w:pPr>
        <w:shd w:val="clear" w:color="auto" w:fill="FFFFFF"/>
        <w:ind w:left="720" w:firstLine="810"/>
        <w:jc w:val="both"/>
        <w:rPr>
          <w:rFonts w:ascii="Times New Roman" w:eastAsia="Times New Roman" w:hAnsi="Times New Roman" w:cs="Times New Roman"/>
          <w:color w:val="1F2123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C1">
        <w:rPr>
          <w:rFonts w:ascii="Times New Roman" w:hAnsi="Times New Roman" w:cs="Times New Roman"/>
          <w:sz w:val="24"/>
          <w:szCs w:val="24"/>
        </w:rPr>
        <w:t>What can we infer about Demetrius’s affections?</w:t>
      </w:r>
    </w:p>
    <w:p w:rsidR="009105EA" w:rsidRPr="00413E3A" w:rsidRDefault="00413E3A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He used to love Helena </w:t>
      </w: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B6">
        <w:rPr>
          <w:rFonts w:ascii="Times New Roman" w:hAnsi="Times New Roman" w:cs="Times New Roman"/>
          <w:sz w:val="24"/>
          <w:szCs w:val="24"/>
        </w:rPr>
        <w:t>What is Helena’s attitude about the situation?</w:t>
      </w:r>
    </w:p>
    <w:p w:rsidR="009105EA" w:rsidRPr="00413E3A" w:rsidRDefault="00413E3A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Feels hurt but determined to win Demetrius’ heart </w:t>
      </w: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C1">
        <w:rPr>
          <w:rFonts w:ascii="Times New Roman" w:hAnsi="Times New Roman" w:cs="Times New Roman"/>
          <w:sz w:val="24"/>
          <w:szCs w:val="24"/>
        </w:rPr>
        <w:t>In line 25, the word “enrich” most probably means</w:t>
      </w:r>
      <w:r>
        <w:rPr>
          <w:rFonts w:ascii="Times New Roman" w:hAnsi="Times New Roman" w:cs="Times New Roman"/>
          <w:sz w:val="24"/>
          <w:szCs w:val="24"/>
        </w:rPr>
        <w:t xml:space="preserve"> what?</w:t>
      </w:r>
    </w:p>
    <w:p w:rsidR="009105EA" w:rsidRDefault="00AB0218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Increase</w:t>
      </w:r>
    </w:p>
    <w:p w:rsidR="00AB0218" w:rsidRPr="00AB0218" w:rsidRDefault="00AB0218" w:rsidP="009105E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BC1">
        <w:rPr>
          <w:rFonts w:ascii="Times New Roman" w:hAnsi="Times New Roman" w:cs="Times New Roman"/>
          <w:sz w:val="24"/>
          <w:szCs w:val="24"/>
        </w:rPr>
        <w:t>In line 16, love is “</w:t>
      </w:r>
      <w:proofErr w:type="spellStart"/>
      <w:r w:rsidRPr="003A0BC1">
        <w:rPr>
          <w:rFonts w:ascii="Times New Roman" w:hAnsi="Times New Roman" w:cs="Times New Roman"/>
          <w:sz w:val="24"/>
          <w:szCs w:val="24"/>
        </w:rPr>
        <w:t>perjur’d</w:t>
      </w:r>
      <w:proofErr w:type="spellEnd"/>
      <w:r w:rsidRPr="003A0BC1">
        <w:rPr>
          <w:rFonts w:ascii="Times New Roman" w:hAnsi="Times New Roman" w:cs="Times New Roman"/>
          <w:sz w:val="24"/>
          <w:szCs w:val="24"/>
        </w:rPr>
        <w:t>,” which means</w:t>
      </w:r>
      <w:r>
        <w:rPr>
          <w:rFonts w:ascii="Times New Roman" w:hAnsi="Times New Roman" w:cs="Times New Roman"/>
          <w:sz w:val="24"/>
          <w:szCs w:val="24"/>
        </w:rPr>
        <w:t xml:space="preserve"> what? </w:t>
      </w:r>
    </w:p>
    <w:p w:rsidR="009105EA" w:rsidRPr="00AB0218" w:rsidRDefault="00AB0218" w:rsidP="00AB02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Lied to- think of perjury</w:t>
      </w:r>
      <w:bookmarkStart w:id="0" w:name="_GoBack"/>
      <w:bookmarkEnd w:id="0"/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Default="009105EA" w:rsidP="009105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 quatrain? </w:t>
      </w:r>
    </w:p>
    <w:p w:rsidR="00AB0218" w:rsidRPr="00AB0218" w:rsidRDefault="00AB0218" w:rsidP="00AB0218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B0218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gramEnd"/>
      <w:r w:rsidRPr="00AB0218">
        <w:rPr>
          <w:rFonts w:ascii="Times New Roman" w:hAnsi="Times New Roman" w:cs="Times New Roman"/>
          <w:color w:val="FF0000"/>
          <w:sz w:val="24"/>
          <w:szCs w:val="24"/>
        </w:rPr>
        <w:t xml:space="preserve"> set of four lines with alternating rhyme found in sonnets</w:t>
      </w:r>
    </w:p>
    <w:p w:rsid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Pr="009105EA" w:rsidRDefault="009105EA" w:rsidP="009105EA">
      <w:pPr>
        <w:rPr>
          <w:rFonts w:ascii="Times New Roman" w:hAnsi="Times New Roman" w:cs="Times New Roman"/>
          <w:sz w:val="24"/>
          <w:szCs w:val="24"/>
        </w:rPr>
      </w:pPr>
    </w:p>
    <w:p w:rsidR="009105EA" w:rsidRPr="009105EA" w:rsidRDefault="009105EA" w:rsidP="00083B08">
      <w:pPr>
        <w:rPr>
          <w:rFonts w:ascii="Times New Roman" w:hAnsi="Times New Roman" w:cs="Times New Roman"/>
          <w:sz w:val="24"/>
          <w:szCs w:val="24"/>
        </w:rPr>
      </w:pPr>
    </w:p>
    <w:sectPr w:rsidR="009105EA" w:rsidRPr="00910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80F"/>
    <w:multiLevelType w:val="hybridMultilevel"/>
    <w:tmpl w:val="202478F8"/>
    <w:lvl w:ilvl="0" w:tplc="56F2019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B9FEBB2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36C41"/>
    <w:multiLevelType w:val="hybridMultilevel"/>
    <w:tmpl w:val="E4A0838A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08"/>
    <w:rsid w:val="00083B08"/>
    <w:rsid w:val="002E72CD"/>
    <w:rsid w:val="00413E3A"/>
    <w:rsid w:val="00727982"/>
    <w:rsid w:val="008E1135"/>
    <w:rsid w:val="009105EA"/>
    <w:rsid w:val="00AB0218"/>
    <w:rsid w:val="00BA7414"/>
    <w:rsid w:val="00C936E5"/>
    <w:rsid w:val="00D5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841BF-0B74-4017-8087-2A2CF157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0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Truong</dc:creator>
  <cp:keywords/>
  <dc:description/>
  <cp:lastModifiedBy>Ann Truong</cp:lastModifiedBy>
  <cp:revision>1</cp:revision>
  <cp:lastPrinted>2017-06-15T15:17:00Z</cp:lastPrinted>
  <dcterms:created xsi:type="dcterms:W3CDTF">2017-06-15T14:56:00Z</dcterms:created>
  <dcterms:modified xsi:type="dcterms:W3CDTF">2017-06-16T00:47:00Z</dcterms:modified>
</cp:coreProperties>
</file>